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C8" w:rsidRDefault="008E0AC8" w:rsidP="000B30B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Опубликовано  в «Вестнике Черномысинского  сельсовета»  № 4 от 22.03.2015</w:t>
      </w:r>
    </w:p>
    <w:p w:rsidR="008E0AC8" w:rsidRDefault="008E0AC8" w:rsidP="008E0AC8">
      <w:pPr>
        <w:jc w:val="center"/>
        <w:rPr>
          <w:rFonts w:ascii="Arial" w:hAnsi="Arial" w:cs="Arial"/>
        </w:rPr>
      </w:pPr>
    </w:p>
    <w:p w:rsidR="000B30B1" w:rsidRPr="008E0AC8" w:rsidRDefault="000B30B1" w:rsidP="008E0AC8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АДМИНИСТРАЦИЯ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</w:t>
      </w:r>
    </w:p>
    <w:p w:rsidR="000B30B1" w:rsidRPr="008E0AC8" w:rsidRDefault="000B30B1" w:rsidP="008E0AC8">
      <w:pPr>
        <w:ind w:firstLine="708"/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УБИНСКОГО РАЙОНА НОВОСИБИРСКОЙ ОБЛАСТИ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ПОСТАНОВЛЕНИЕ</w:t>
      </w:r>
    </w:p>
    <w:p w:rsidR="000B30B1" w:rsidRPr="008E0AC8" w:rsidRDefault="000B30B1" w:rsidP="000B30B1">
      <w:pPr>
        <w:tabs>
          <w:tab w:val="left" w:pos="1200"/>
          <w:tab w:val="left" w:pos="3765"/>
          <w:tab w:val="left" w:pos="5790"/>
        </w:tabs>
        <w:jc w:val="center"/>
        <w:rPr>
          <w:rFonts w:ascii="Arial" w:hAnsi="Arial" w:cs="Arial"/>
        </w:rPr>
      </w:pPr>
    </w:p>
    <w:p w:rsidR="000B30B1" w:rsidRPr="008E0AC8" w:rsidRDefault="000B30B1" w:rsidP="000B30B1">
      <w:pPr>
        <w:tabs>
          <w:tab w:val="left" w:pos="1200"/>
          <w:tab w:val="left" w:pos="3765"/>
          <w:tab w:val="left" w:pos="5790"/>
        </w:tabs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с. </w:t>
      </w:r>
      <w:r w:rsidR="006F498E" w:rsidRPr="008E0AC8">
        <w:rPr>
          <w:rFonts w:ascii="Arial" w:hAnsi="Arial" w:cs="Arial"/>
        </w:rPr>
        <w:t>Черный Мыс</w:t>
      </w:r>
    </w:p>
    <w:p w:rsidR="000B30B1" w:rsidRPr="008E0AC8" w:rsidRDefault="000B30B1" w:rsidP="000B30B1">
      <w:pPr>
        <w:tabs>
          <w:tab w:val="left" w:pos="1200"/>
          <w:tab w:val="left" w:pos="5790"/>
        </w:tabs>
        <w:jc w:val="center"/>
        <w:rPr>
          <w:rFonts w:ascii="Arial" w:hAnsi="Arial" w:cs="Arial"/>
        </w:rPr>
      </w:pPr>
    </w:p>
    <w:p w:rsidR="000B30B1" w:rsidRPr="008E0AC8" w:rsidRDefault="000B30B1" w:rsidP="000B30B1">
      <w:pPr>
        <w:tabs>
          <w:tab w:val="left" w:pos="1200"/>
          <w:tab w:val="left" w:pos="5790"/>
        </w:tabs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от </w:t>
      </w:r>
      <w:r w:rsidR="00B62F49" w:rsidRPr="008E0AC8">
        <w:rPr>
          <w:rFonts w:ascii="Arial" w:hAnsi="Arial" w:cs="Arial"/>
        </w:rPr>
        <w:t xml:space="preserve">20.03.2015 </w:t>
      </w:r>
      <w:r w:rsidRPr="008E0AC8">
        <w:rPr>
          <w:rFonts w:ascii="Arial" w:hAnsi="Arial" w:cs="Arial"/>
        </w:rPr>
        <w:t xml:space="preserve"> №</w:t>
      </w:r>
      <w:r w:rsidR="00B62F49" w:rsidRPr="008E0AC8">
        <w:rPr>
          <w:rFonts w:ascii="Arial" w:hAnsi="Arial" w:cs="Arial"/>
        </w:rPr>
        <w:t>4</w:t>
      </w:r>
      <w:r w:rsidRPr="008E0AC8">
        <w:rPr>
          <w:rFonts w:ascii="Arial" w:hAnsi="Arial" w:cs="Arial"/>
        </w:rPr>
        <w:t>-па</w:t>
      </w:r>
    </w:p>
    <w:p w:rsidR="000B30B1" w:rsidRPr="008E0AC8" w:rsidRDefault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Об утверждении Порядка разработки, формирования,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утверждения и реализации муниципальных программ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  <w:b/>
        </w:rPr>
      </w:pPr>
      <w:r w:rsidRPr="008E0AC8">
        <w:rPr>
          <w:rFonts w:ascii="Arial" w:hAnsi="Arial" w:cs="Arial"/>
        </w:rPr>
        <w:tab/>
        <w:t xml:space="preserve">В соответствии со статьей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руководствуясь Уставом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 района Новосибирской области, Положением о бюджетном процессе в</w:t>
      </w:r>
      <w:r w:rsidR="00B62F49" w:rsidRPr="008E0AC8">
        <w:rPr>
          <w:rFonts w:ascii="Arial" w:hAnsi="Arial" w:cs="Arial"/>
        </w:rPr>
        <w:t xml:space="preserve"> </w:t>
      </w:r>
      <w:r w:rsidR="00911BCE" w:rsidRPr="008E0AC8">
        <w:rPr>
          <w:rFonts w:ascii="Arial" w:hAnsi="Arial" w:cs="Arial"/>
        </w:rPr>
        <w:t xml:space="preserve">Черномысинском </w:t>
      </w:r>
      <w:r w:rsidRPr="008E0AC8">
        <w:rPr>
          <w:rFonts w:ascii="Arial" w:hAnsi="Arial" w:cs="Arial"/>
        </w:rPr>
        <w:t xml:space="preserve"> сельсовете Убинского района  Новосибирской области, утвержденным решениемСовета депутатов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 четвертого созыва от </w:t>
      </w:r>
      <w:r w:rsidR="00911BCE" w:rsidRPr="008E0AC8">
        <w:rPr>
          <w:rFonts w:ascii="Arial" w:hAnsi="Arial" w:cs="Arial"/>
        </w:rPr>
        <w:t xml:space="preserve">  </w:t>
      </w:r>
      <w:r w:rsidR="00B62F49" w:rsidRPr="008E0AC8">
        <w:rPr>
          <w:rFonts w:ascii="Arial" w:hAnsi="Arial" w:cs="Arial"/>
        </w:rPr>
        <w:t xml:space="preserve">19.03.2015 </w:t>
      </w:r>
      <w:r w:rsidRPr="008E0AC8">
        <w:rPr>
          <w:rFonts w:ascii="Arial" w:hAnsi="Arial" w:cs="Arial"/>
        </w:rPr>
        <w:t>№</w:t>
      </w:r>
      <w:r w:rsidR="00B62F49" w:rsidRPr="008E0AC8">
        <w:rPr>
          <w:rFonts w:ascii="Arial" w:hAnsi="Arial" w:cs="Arial"/>
        </w:rPr>
        <w:t>210 ,</w:t>
      </w:r>
      <w:r w:rsidRPr="008E0AC8">
        <w:rPr>
          <w:rFonts w:ascii="Arial" w:hAnsi="Arial" w:cs="Arial"/>
        </w:rPr>
        <w:t xml:space="preserve"> администрация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 </w:t>
      </w:r>
      <w:r w:rsidRPr="008E0AC8">
        <w:rPr>
          <w:rFonts w:ascii="Arial" w:hAnsi="Arial" w:cs="Arial"/>
          <w:b/>
        </w:rPr>
        <w:t>постановляет: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1. Утвердить прилагаемый Порядок разработки, формирования, утверждения и реализации муниципальных программ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2.Опубликовать настоящее постановление в периодическом печатном издании «Вестник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сельсовета».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7.Контроль заисполнением настоящего оставляю за собой.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</w:p>
    <w:p w:rsidR="000B30B1" w:rsidRPr="008E0AC8" w:rsidRDefault="000B30B1" w:rsidP="000B30B1">
      <w:pPr>
        <w:tabs>
          <w:tab w:val="left" w:pos="915"/>
        </w:tabs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Глава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Убинского района</w:t>
      </w:r>
    </w:p>
    <w:p w:rsidR="000B30B1" w:rsidRPr="008E0AC8" w:rsidRDefault="006F498E" w:rsidP="000B30B1">
      <w:pPr>
        <w:tabs>
          <w:tab w:val="left" w:pos="7185"/>
        </w:tabs>
        <w:rPr>
          <w:rFonts w:ascii="Arial" w:hAnsi="Arial" w:cs="Arial"/>
        </w:rPr>
      </w:pPr>
      <w:r w:rsidRPr="008E0AC8">
        <w:rPr>
          <w:rFonts w:ascii="Arial" w:hAnsi="Arial" w:cs="Arial"/>
        </w:rPr>
        <w:t>Новосибирской область                                                      В.В.Серафимович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Default="000B30B1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Pr="008E0AC8" w:rsidRDefault="008E0AC8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tbl>
      <w:tblPr>
        <w:tblStyle w:val="a3"/>
        <w:tblW w:w="0" w:type="auto"/>
        <w:tblInd w:w="5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3"/>
      </w:tblGrid>
      <w:tr w:rsidR="000B30B1" w:rsidRPr="008E0AC8" w:rsidTr="00C4298C">
        <w:tc>
          <w:tcPr>
            <w:tcW w:w="4423" w:type="dxa"/>
          </w:tcPr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УТВЕРЖДЕН</w:t>
            </w: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постановлением администрации</w:t>
            </w:r>
          </w:p>
          <w:p w:rsidR="000B30B1" w:rsidRPr="008E0AC8" w:rsidRDefault="006F498E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Черномысинского</w:t>
            </w:r>
            <w:r w:rsidR="000B30B1" w:rsidRPr="008E0AC8">
              <w:rPr>
                <w:rFonts w:ascii="Arial" w:hAnsi="Arial" w:cs="Arial"/>
              </w:rPr>
              <w:t xml:space="preserve"> сельсовета</w:t>
            </w: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Убинского района</w:t>
            </w: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Новосибирской области</w:t>
            </w:r>
          </w:p>
          <w:p w:rsidR="000B30B1" w:rsidRPr="008E0AC8" w:rsidRDefault="000B30B1" w:rsidP="00B62F49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 xml:space="preserve">от </w:t>
            </w:r>
            <w:r w:rsidR="00B62F49" w:rsidRPr="008E0AC8">
              <w:rPr>
                <w:rFonts w:ascii="Arial" w:hAnsi="Arial" w:cs="Arial"/>
              </w:rPr>
              <w:t>20.03.2015</w:t>
            </w:r>
            <w:r w:rsidRPr="008E0AC8">
              <w:rPr>
                <w:rFonts w:ascii="Arial" w:hAnsi="Arial" w:cs="Arial"/>
              </w:rPr>
              <w:t xml:space="preserve">  №_</w:t>
            </w:r>
            <w:r w:rsidR="00B62F49" w:rsidRPr="008E0AC8">
              <w:rPr>
                <w:rFonts w:ascii="Arial" w:hAnsi="Arial" w:cs="Arial"/>
              </w:rPr>
              <w:t>4</w:t>
            </w:r>
            <w:r w:rsidRPr="008E0AC8">
              <w:rPr>
                <w:rFonts w:ascii="Arial" w:hAnsi="Arial" w:cs="Arial"/>
              </w:rPr>
              <w:t>-па</w:t>
            </w:r>
          </w:p>
        </w:tc>
      </w:tr>
    </w:tbl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  <w:b/>
        </w:rPr>
      </w:pPr>
      <w:r w:rsidRPr="008E0AC8">
        <w:rPr>
          <w:rFonts w:ascii="Arial" w:hAnsi="Arial" w:cs="Arial"/>
          <w:b/>
        </w:rPr>
        <w:t>ПОРЯДОК</w:t>
      </w:r>
    </w:p>
    <w:p w:rsidR="000B30B1" w:rsidRPr="008E0AC8" w:rsidRDefault="000B30B1" w:rsidP="000B30B1">
      <w:pPr>
        <w:jc w:val="center"/>
        <w:rPr>
          <w:rFonts w:ascii="Arial" w:hAnsi="Arial" w:cs="Arial"/>
          <w:b/>
        </w:rPr>
      </w:pPr>
      <w:r w:rsidRPr="008E0AC8">
        <w:rPr>
          <w:rFonts w:ascii="Arial" w:hAnsi="Arial" w:cs="Arial"/>
          <w:b/>
        </w:rPr>
        <w:t>разработки, формирования, утверждения</w:t>
      </w:r>
    </w:p>
    <w:p w:rsidR="000B30B1" w:rsidRPr="008E0AC8" w:rsidRDefault="000B30B1" w:rsidP="000B30B1">
      <w:pPr>
        <w:jc w:val="center"/>
        <w:rPr>
          <w:rFonts w:ascii="Arial" w:hAnsi="Arial" w:cs="Arial"/>
          <w:b/>
        </w:rPr>
      </w:pPr>
      <w:r w:rsidRPr="008E0AC8">
        <w:rPr>
          <w:rFonts w:ascii="Arial" w:hAnsi="Arial" w:cs="Arial"/>
          <w:b/>
        </w:rPr>
        <w:t xml:space="preserve">и реализации муниципальных программ </w:t>
      </w:r>
      <w:r w:rsidR="006F498E" w:rsidRPr="008E0AC8">
        <w:rPr>
          <w:rFonts w:ascii="Arial" w:hAnsi="Arial" w:cs="Arial"/>
          <w:b/>
        </w:rPr>
        <w:t>Черномысинского</w:t>
      </w:r>
      <w:r w:rsidRPr="008E0AC8">
        <w:rPr>
          <w:rFonts w:ascii="Arial" w:hAnsi="Arial" w:cs="Arial"/>
          <w:b/>
        </w:rPr>
        <w:t xml:space="preserve"> сельсовета Убинского района Новосибирской области</w:t>
      </w:r>
    </w:p>
    <w:p w:rsidR="000B30B1" w:rsidRPr="008E0AC8" w:rsidRDefault="000B30B1" w:rsidP="000B30B1">
      <w:pPr>
        <w:rPr>
          <w:rFonts w:ascii="Arial" w:hAnsi="Arial" w:cs="Arial"/>
          <w:b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  <w:lang w:val="en-US"/>
        </w:rPr>
        <w:t>I</w:t>
      </w:r>
      <w:r w:rsidRPr="008E0AC8">
        <w:rPr>
          <w:rFonts w:ascii="Arial" w:hAnsi="Arial" w:cs="Arial"/>
        </w:rPr>
        <w:t xml:space="preserve">.Общие положения  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ab/>
        <w:t xml:space="preserve">Муниципальная программа (далее - Программа) представляет комплекс взаимоувязанных проектов и мероприятий, согласованных по ресурсам, исполнителям, срокам реализации, обеспечивающих осуществление расходных обязательств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 района Новосибирской области, эффективное решение приоритетных стратегических задач социального, экономического, научно-технического, инвестиционного, экологического развития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сельсовета.</w:t>
      </w:r>
    </w:p>
    <w:p w:rsidR="000B30B1" w:rsidRPr="008E0AC8" w:rsidRDefault="000B30B1" w:rsidP="000B30B1">
      <w:pPr>
        <w:ind w:firstLine="708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Программа является одним из основных инструментов реализации программы социально-экономического развития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областии должна быть направлена на строительство (реконструкцию, модернизацию) объектов социальной инфраструктуры, реализацию инвестиционных и научно-технических проектов, а также для решения наиболее важных и значимых для поселения задач.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ab/>
        <w:t>Программа может являться составной частью федеральной или областной программы и может включать в себя несколько подпрограмм, направленных на решение задач в рамках Программы. Деление Программы на подпрограммы осуществляется исходя из масштабности и сложности решаемых проблем, а также необходимости рациональной организации их решения.</w:t>
      </w:r>
    </w:p>
    <w:p w:rsidR="000B30B1" w:rsidRPr="008E0AC8" w:rsidRDefault="000B30B1" w:rsidP="000B30B1">
      <w:pPr>
        <w:ind w:firstLine="708"/>
        <w:rPr>
          <w:rFonts w:ascii="Arial" w:hAnsi="Arial" w:cs="Arial"/>
        </w:rPr>
      </w:pPr>
      <w:r w:rsidRPr="008E0AC8">
        <w:rPr>
          <w:rFonts w:ascii="Arial" w:hAnsi="Arial" w:cs="Arial"/>
        </w:rPr>
        <w:t>Программы выделяют по срочности на  краткосрочные (до 3лет), среднесрочные (от 3 до 5 лет) и  долгосрочные (свыше 5 лет).</w:t>
      </w:r>
    </w:p>
    <w:p w:rsidR="000B30B1" w:rsidRPr="008E0AC8" w:rsidRDefault="000B30B1" w:rsidP="000B30B1">
      <w:pPr>
        <w:ind w:firstLine="708"/>
        <w:rPr>
          <w:rFonts w:ascii="Arial" w:hAnsi="Arial" w:cs="Arial"/>
        </w:rPr>
      </w:pPr>
      <w:r w:rsidRPr="008E0AC8">
        <w:rPr>
          <w:rFonts w:ascii="Arial" w:hAnsi="Arial" w:cs="Arial"/>
        </w:rPr>
        <w:t>Мероприятие программы - действие или несколько взаимосвязанных действий в отношении определенных объектов, дающих четкое представление о содержании производимых работ.</w:t>
      </w:r>
    </w:p>
    <w:p w:rsidR="000B30B1" w:rsidRPr="008E0AC8" w:rsidRDefault="000B30B1" w:rsidP="000B30B1">
      <w:pPr>
        <w:ind w:firstLine="708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Цель Программы - получение комплексного эффекта от реализации предусмотренных в программе мероприятий, осуществление которых направлено нареализацию приоритетных направлений развития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ab/>
        <w:t xml:space="preserve">Задачи Программы - разрешение конкретных инфраструктурных социально-экономических, природно-ресурсных проблем развития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сельсовета, препятствующих достижению целей программы.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Экономическая эффективность реализации Программы - соотношение непосредственного результата с затратами на его достижение.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Заказчик Программы - администрация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lastRenderedPageBreak/>
        <w:t>Разработчик Программы - администрация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области, которое осуществляет разработку, утверждение, реализацию и оценку эффективности программы.  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  <w:lang w:val="en-US"/>
        </w:rPr>
        <w:t>II</w:t>
      </w:r>
      <w:r w:rsidRPr="008E0AC8">
        <w:rPr>
          <w:rFonts w:ascii="Arial" w:hAnsi="Arial" w:cs="Arial"/>
        </w:rPr>
        <w:t>. Порядок принятия решений о разработке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муниципальных целевых программ,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их формирования и реализации  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ind w:firstLine="708"/>
        <w:rPr>
          <w:rFonts w:ascii="Arial" w:hAnsi="Arial" w:cs="Arial"/>
        </w:rPr>
      </w:pPr>
      <w:r w:rsidRPr="008E0AC8">
        <w:rPr>
          <w:rFonts w:ascii="Arial" w:hAnsi="Arial" w:cs="Arial"/>
        </w:rPr>
        <w:t>Разработка проекта Программы и утверждение Программы включают в себя следующие основные этапы: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оценка ситуации и определение проблем для программной разработки, требующих конкретных мер по их решению;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принятие решения о разработке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разработка проекта Программы; 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утверждение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реализация и финансирование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контроль за ходом реализации Программы.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1. Оценка и выявление проблем для программной разработки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Предложения по постановке проблем длярешения программно-целевыми методами формируются исходя из прогнозов социально-экономического развития и приоритетов, сформированных в стратегии социально-экономического развития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сельсовета, с учетом возможностей финансового и ресурсного обеспечения.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Отбор проблем для их программной разработки определяется следующими факторами: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значимостью проблемы;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невозможностью комплексно решить проблему в приемлемые сроки за счет использований действующего механизма правового регулирования и необходимостью муниципальной поддержки для её решения;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принципиальной новизной и высокой эффективностью технических, организационных и иных мероприятий, необходимых для широкомасштабного распространения прогрессивных научно-технических достижений и повышения на этой основе эффективности общественного производства.  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  <w:color w:val="000000"/>
        </w:rPr>
      </w:pPr>
      <w:r w:rsidRPr="008E0AC8">
        <w:rPr>
          <w:rFonts w:ascii="Arial" w:hAnsi="Arial" w:cs="Arial"/>
          <w:color w:val="000000"/>
        </w:rPr>
        <w:t>2. Принятие решения о разработке Программы</w:t>
      </w:r>
    </w:p>
    <w:p w:rsidR="000B30B1" w:rsidRPr="008E0AC8" w:rsidRDefault="000B30B1" w:rsidP="000B30B1">
      <w:pPr>
        <w:rPr>
          <w:rFonts w:ascii="Arial" w:hAnsi="Arial" w:cs="Arial"/>
          <w:color w:val="FF0000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При принятии решения о разработке Программы заказчикПрограммы подготавливает проект соответствующего постановления администрации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 и вносит его на согласование.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3. Разработка проекта Программы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Программа должна содержать следующие разделы:            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паспорт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содержание проблемы иобоснование необходимости её решения программно-целевыми методами;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lastRenderedPageBreak/>
        <w:t>цели, задачи, сроки и этапы реализации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перечень мероприятий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обоснование ресурсного обеспечения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оценка социально-экономической эффективности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критерии выполнения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механизм реализации Программы.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ab/>
        <w:t>К содержанию разделов Программы предъявляются следующие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требования: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раздел «Паспорт программы» должен содержать краткие сведения о Программе и её основные параметры: наименование, основание для разработки, заказчик Программы, разработчик Программы, исполнитель мероприятий Программы, цели и задачи, срок реализации Программы, объем и источники финансирования, контроль завыполнением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раздел «Содержание проблемы и обоснование необходимости её решения программными методами» должен содержать развернутую постановку проблем, включая анализ причин их возникновения, обоснование связи с приоритетами социально-экономического развития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сельсовета, оценку последствий ихразвития для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сельсовета, обоснование необходимости их решения в приоритетном порядке в данное время, меры по устранению выявленных проблем, предпринятые ранее органами местного самоуправления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раздел «Цели, задачи, сроки и этапы реализации Программы» долженсодержать развернутые формулировки целей и задач программы, сроки её реализации.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 Требования, предъявляемые к целям Программы: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специфичность (цели должны соответствовать компетенции исполнителей мероприятий Программы);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достижимость (цели должны быть потенциально достижимы);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измеряемость (должна существовать возможность проверки достижения целей);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сроки реализации Программы (должен быть установлен срок достижения цели и определены этапы реализаций Программы с определением соответствующих целей).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  Для достижения сформулированных целей Программы в разделе приводятся обоснования необходимости решения соответствующих задач для достижения поставленных целей. При необходимости также устанавливаются этапы решения задач, и дается их описание;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раздел «Перечень мероприятий Программы» приводится в табличной форме, которая может быть оформлена в виде приложений к Программе. В таблице содержатся следующие сведения по каждому мероприятию: 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порядковый номер;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наименование мероприятия;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объем финансирования по годам реализации Программы в действующих ценах соответствующих лет;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ожидаемые результаты реализации мероприятий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исполнитель мероприятия;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раздел «Обоснование ресурсного обеспечения Программы» должен содержать сведения об общем объеме финансирования Программы по всем её направлениям и обоснование потребности в финансовых средствах, необходимых дляреализации Программы, об источниках финансирования. 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В этом разделе приводится также описание механизмов привлечения средств федерального и областного бюджетов, иных средств, для софинансирования мероприятий Программы в рамках действующего законодательства, описание механизмов привлечения этих средств;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lastRenderedPageBreak/>
        <w:t>раздел «Оценка социально-экономической эффективности Программы» должен содержать прогноз социальных и экономических результатов, которые возникнут при выполнении Программы, с указаниемдинамики по годам, бюджетного эффекта от реализации Программы и вклада Программы в развитие Убинского района;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в разделе «Критерии выполнения Программы» приводятся конкретные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измеримые результаты реализации Программы по годам, используемые для контроля за ходом её выполнения.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В данном разделе в соответствии с поставленными целями и задачами приводятся качественные, а также количественные результаты её выполнения в целом за весь период реализации, а также по окончании каждого из этапов, а при необходимости и после её реализации. С учетом специфики Программы показатели эффективности реализации Программы могут бытьизложены в виде таблицы в тексте Программы или таблицы, оформленной приложением к Программе;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раздел «Механизм реализации Программы» должен включать описание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механизмов управления Программой, взаимодействия исполнителей мероприятий Программы, условия и порядок предоставления денежных средств из местного бюджета и контроль за ходом её выполнения. В разделе определяютсядолжностные лица администрации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области, ответственные за текущий мониторинг исполнения Программы, устанавливается порядок обобщения информации о выполнении Программы.  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4. Утверждение Программы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Программы утверждаются постановлением администрации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Разработчик проекта Программы подготавливает проект соответствующего постановления и вносит его на согласование.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5. Реализация и финансированиеПрограммы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5.1.  Программа реализуется выполнением программных мероприятий в составе, объемах и сроках, предусмотренных ею. Ответственность за выполнение мероприятий лежит на исполнителях мероприятий Программы.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5.2.  Исполнитель мероприятий Программы в процессе ее реализации: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выполняет программные мероприятия;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с учетом выделяемых на реализацию Программы финансовых средств ежегодно рассматривает вопросы по уточнению показателей, применяемых для оценки социально-экономической эффективности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осуществляет подготовку предложений по изменению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разрабатывает в пределах своих полномочийпроекты муниципальных правовых актов, необходимых для выполнения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обеспечивает размещение муниципального заказа на закупку товаров, работ и услуг для муниципальных нужд в соответствии с законодательством;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несет персональную ответственность за реализацию соответствующего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мероприятия Программы.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5.3. При подготовке проекта бюджета определяется объем финансирования Программы в очередном финансовом году (плановом периоде) на основе бюджетных заявок, представленных заказчиком в соответствии с приложением №1.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lastRenderedPageBreak/>
        <w:t>5.4. Принятые к финансированию на очередной финансовый год (плановый период) Программы финансируются из местного бюджета согласно утвержденным объемам финансирования.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5.5. Режим сокращения, увеличения расходов Программ может быть введен в случаях и в порядке, предусмотренных Бюджетным кодексом Российской Федерации и нормативными правовыми актами органов местного самоуправления.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5.6. Изменения или досрочное прекращение реализации Программы могут происходить в случаях досрочного выполнения Программы, отсутствия (прекращения) финансирования.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6. Контроль за ходом реализации Программы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6.1. Общее управление Программой осуществляет Заказчик Программы. Требования Заказчика являются обязательными для исполнителей мероприятий Программы.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6.2. РазработчикПрограммы в процессе её реализации: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осуществляет текущий контроль над выполнением программных мероприятий;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осуществляет координацию деятельности исполнителей мероприятий Программы и других получателей бюджетных средств в части обеспечения целевого и эффективного использования бюджетных средств, выделенных на реализацию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с учетом выделяемых на реализацию Программы финансовых средств по мере необходимости в установленном порядке принимает меры по уточнениюзатрат по программным мероприятиям, механизму реализации Программы, составу исполнителей мероприятий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осуществляет подготовку предложений по изменению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разрабатывает в пределах своих полномочий проекты муниципальных правовых актов, необходимых для выполнения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организует представление требуемой отчетности по исполнению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согласовывает с исполнителями мероприятий Программы конкретные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сроки выполнения мероприятий, объемы и источники финансирования;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участвует (если предусмотрено в Программе) в привлечении средств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федерального, областного бюджетов и иных средств для выполнения мероприятий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проводит ежегодную оценку эффективности реализации Программ;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6.3. Действие Программы прекращается по выполнению в установленные сроки мероприятий Программы, а также при досрочном их выполнении.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  <w:lang w:val="en-US"/>
        </w:rPr>
        <w:t>III</w:t>
      </w:r>
      <w:r w:rsidRPr="008E0AC8">
        <w:rPr>
          <w:rFonts w:ascii="Arial" w:hAnsi="Arial" w:cs="Arial"/>
        </w:rPr>
        <w:t>. Финансирование, изменениеПрограмм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и ведение реестра муниципальных программ  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1. Администрация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 доводит в установленном порядке до главных распорядителей средств местного бюджета  лимиты бюджетных обязательств на очередной финансовый год и плановый период в части финансирования Программ, исполнителями мероприятий которых являются соответствующие главные распорядители и подведомственные им получатели бюджетных средств.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2. Предложения разработчику Программы по её изменению вносят исполнители мероприятий Программы в случаях: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lastRenderedPageBreak/>
        <w:t xml:space="preserve"> 2.1. Возникновения необходимости проведения дополнительных мероприятий, не предусмотренных действующей Программой, требующих финансирования из местного бюджета.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2.2. Изменения объемов финансирования на реализацию Программы из бюджетов всех уровней в порядке, установленном законодательством.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2.3. Изменения в установленном порядке объемов выполнения работ в соответствии с Программой.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2.4. Изменения в аналогичных федеральных, областных целевых Программах.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Предложения о включении в Программу дополнительных мероприятий без указания их источников финансирования недопустимы.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Изменения в Программу вносятся в следующем порядке: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разработчик Программы готовит проект постановления администрации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 о внесении соответствующих изменений в Программу, согласовывает его в установленном порядке и представляет для утверждения Главе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3. Ведет реестр муниципальных программ  специалист  администрации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В реестре должны содержаться сведения об утверждении Программ, о внесённых в них изменениях, об итогах исполнения Программ.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В течение 10 рабочих дней со дня утверждения Программы или со дня внесения в нее изменений разработчик Программы передаёт соответствующие сведения в администрацию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 для включения в реестр муниципальных программ.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  <w:lang w:val="en-US"/>
        </w:rPr>
        <w:t>IV</w:t>
      </w:r>
      <w:r w:rsidRPr="008E0AC8">
        <w:rPr>
          <w:rFonts w:ascii="Arial" w:hAnsi="Arial" w:cs="Arial"/>
        </w:rPr>
        <w:t>. ПОРЯДОК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проведения и критерии оценки эффективности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муниципальных программ  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1. Разработчик Программы подготавливает и представляет в администрацию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информацию о результатах выполнения Программы за истекший год и весь период выполнения Программы  в соответствии с приложением №2, приложением №3.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2. Основными инструментами оценки социально-экономической эффективности Программ являются сведения, показатели и методы их расчета, применяемые муниципальными заказчиками с учетом специфики Программы.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Основными критериями оценки эффективности, муниципальных Программ являются: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программные мероприятия;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сроки и этапы выполнения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исполнитель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запланированное финансирование (тыс.руб.);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доля обеспечения финансирования от запланированного плана на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реализацию Программы (%);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фактические значения показателя результата по итогам отчетного года (периода) реализации Программы;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доля выполненных мероприятий от запланированных на отчетный год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(период) реализации Программы (%).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3. Оценка бюджетной эффективности: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под оценкой бюджетной эффективности понимается экономия бюджетных средств, достигнутая за счет повышения доходности и (или) сокращения расходов </w:t>
      </w:r>
      <w:r w:rsidRPr="008E0AC8">
        <w:rPr>
          <w:rFonts w:ascii="Arial" w:hAnsi="Arial" w:cs="Arial"/>
        </w:rPr>
        <w:lastRenderedPageBreak/>
        <w:t xml:space="preserve">бюджета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в результате реализации мероприятия (комплекса мероприятий) Программы.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 По результатам оценки расходов бюджета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на реализацию программных мероприятий могут быть сделаны следующие выводы: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эффективность бюджетных расходов снизилась по сравнению с предыдущим годом;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эффективность бюджетных расходов находится на уровне предыдущего года;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эффективность бюджетных расходов повысилась по сравнению с предыдущим годом;    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бюджетные расходы неэффективны.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>4. Заключительные положения: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ab/>
        <w:t>заключительные положения содержат комментарии о том, насколько успешно выполнены мероприятия, причины положительного и отрицательного результата, необходимые дальнейшие действия по каждому мероприятию.</w:t>
      </w:r>
    </w:p>
    <w:p w:rsidR="000B30B1" w:rsidRPr="008E0AC8" w:rsidRDefault="000B30B1" w:rsidP="000B30B1">
      <w:pPr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По результатам проведённой оценки эффективности реализации Программы, Разработчик Программы в срок до 1 апреля года следующего за отчетным, готовит заключение об эффективности реализации  Программы и направляет его в администрацию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области.</w:t>
      </w: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0B30B1" w:rsidRDefault="000B30B1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DB5151" w:rsidRDefault="00DB5151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p w:rsidR="008E0AC8" w:rsidRDefault="008E0AC8" w:rsidP="000B30B1">
      <w:pPr>
        <w:rPr>
          <w:rFonts w:ascii="Arial" w:hAnsi="Arial" w:cs="Arial"/>
        </w:rPr>
      </w:pPr>
    </w:p>
    <w:tbl>
      <w:tblPr>
        <w:tblStyle w:val="a3"/>
        <w:tblW w:w="0" w:type="auto"/>
        <w:tblInd w:w="3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863"/>
      </w:tblGrid>
      <w:tr w:rsidR="000B30B1" w:rsidRPr="008E0AC8" w:rsidTr="00C4298C">
        <w:tc>
          <w:tcPr>
            <w:tcW w:w="5863" w:type="dxa"/>
          </w:tcPr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lastRenderedPageBreak/>
              <w:t>Приложение №1</w:t>
            </w: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к Порядку разработки, формирования,</w:t>
            </w: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утверждения и реализации</w:t>
            </w: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 xml:space="preserve">муниципальных программ </w:t>
            </w:r>
            <w:r w:rsidR="006F498E" w:rsidRPr="008E0AC8">
              <w:rPr>
                <w:rFonts w:ascii="Arial" w:hAnsi="Arial" w:cs="Arial"/>
              </w:rPr>
              <w:t>Черномысинского</w:t>
            </w:r>
            <w:r w:rsidRPr="008E0AC8">
              <w:rPr>
                <w:rFonts w:ascii="Arial" w:hAnsi="Arial" w:cs="Arial"/>
              </w:rPr>
              <w:t xml:space="preserve"> сельсовета Убинского района Новосибирской области, утвержденному постановлением администрации </w:t>
            </w:r>
            <w:r w:rsidR="006F498E" w:rsidRPr="008E0AC8">
              <w:rPr>
                <w:rFonts w:ascii="Arial" w:hAnsi="Arial" w:cs="Arial"/>
              </w:rPr>
              <w:t>Черномысинского</w:t>
            </w:r>
            <w:r w:rsidRPr="008E0AC8">
              <w:rPr>
                <w:rFonts w:ascii="Arial" w:hAnsi="Arial" w:cs="Arial"/>
              </w:rPr>
              <w:t xml:space="preserve"> сельсовета Убинского района </w:t>
            </w: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Новосибирской области</w:t>
            </w: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 xml:space="preserve">от </w:t>
            </w:r>
            <w:r w:rsidR="008E0AC8">
              <w:rPr>
                <w:rFonts w:ascii="Arial" w:hAnsi="Arial" w:cs="Arial"/>
              </w:rPr>
              <w:t>20.03.2015</w:t>
            </w:r>
            <w:r w:rsidRPr="008E0AC8">
              <w:rPr>
                <w:rFonts w:ascii="Arial" w:hAnsi="Arial" w:cs="Arial"/>
              </w:rPr>
              <w:t xml:space="preserve">  №</w:t>
            </w:r>
            <w:r w:rsidR="0047028C" w:rsidRPr="008E0AC8">
              <w:rPr>
                <w:rFonts w:ascii="Arial" w:hAnsi="Arial" w:cs="Arial"/>
              </w:rPr>
              <w:t>_</w:t>
            </w:r>
            <w:r w:rsidR="008E0AC8">
              <w:rPr>
                <w:rFonts w:ascii="Arial" w:hAnsi="Arial" w:cs="Arial"/>
              </w:rPr>
              <w:t>4</w:t>
            </w:r>
            <w:r w:rsidRPr="008E0AC8">
              <w:rPr>
                <w:rFonts w:ascii="Arial" w:hAnsi="Arial" w:cs="Arial"/>
              </w:rPr>
              <w:t>-па</w:t>
            </w: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</w:p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Бюджетная заявка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на финансирование муниципальной </w:t>
      </w:r>
      <w:bookmarkStart w:id="0" w:name="_GoBack"/>
      <w:bookmarkEnd w:id="0"/>
      <w:r w:rsidRPr="008E0AC8">
        <w:rPr>
          <w:rFonts w:ascii="Arial" w:hAnsi="Arial" w:cs="Arial"/>
        </w:rPr>
        <w:t>программы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«______________________________________________»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 xml:space="preserve">из бюджета </w:t>
      </w:r>
      <w:r w:rsidR="006F498E" w:rsidRPr="008E0AC8">
        <w:rPr>
          <w:rFonts w:ascii="Arial" w:hAnsi="Arial" w:cs="Arial"/>
        </w:rPr>
        <w:t>Черномысинского</w:t>
      </w:r>
      <w:r w:rsidRPr="008E0AC8">
        <w:rPr>
          <w:rFonts w:ascii="Arial" w:hAnsi="Arial" w:cs="Arial"/>
        </w:rPr>
        <w:t xml:space="preserve"> сельсовета Убинского района Новосибирской области на _____ год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  <w:r w:rsidRPr="008E0AC8">
        <w:rPr>
          <w:rFonts w:ascii="Arial" w:hAnsi="Arial" w:cs="Arial"/>
        </w:rPr>
        <w:t>Заказчик ____________________________________</w:t>
      </w:r>
    </w:p>
    <w:p w:rsidR="000B30B1" w:rsidRPr="008E0AC8" w:rsidRDefault="000B30B1" w:rsidP="000B30B1">
      <w:pPr>
        <w:jc w:val="center"/>
        <w:rPr>
          <w:rFonts w:ascii="Arial" w:hAnsi="Arial" w:cs="Arial"/>
        </w:rPr>
      </w:pPr>
    </w:p>
    <w:p w:rsidR="000B30B1" w:rsidRPr="008E0AC8" w:rsidRDefault="000B30B1" w:rsidP="000B30B1">
      <w:pPr>
        <w:jc w:val="right"/>
        <w:rPr>
          <w:rFonts w:ascii="Arial" w:hAnsi="Arial" w:cs="Arial"/>
        </w:rPr>
      </w:pPr>
      <w:r w:rsidRPr="008E0AC8">
        <w:rPr>
          <w:rFonts w:ascii="Arial" w:hAnsi="Arial" w:cs="Arial"/>
        </w:rPr>
        <w:t>тыс. руб.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0B30B1" w:rsidRPr="008E0AC8" w:rsidTr="00C4298C">
        <w:tc>
          <w:tcPr>
            <w:tcW w:w="4785" w:type="dxa"/>
          </w:tcPr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Наименование расходов</w:t>
            </w:r>
          </w:p>
        </w:tc>
        <w:tc>
          <w:tcPr>
            <w:tcW w:w="4786" w:type="dxa"/>
          </w:tcPr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Объем финансирования в ценах текущего года</w:t>
            </w:r>
          </w:p>
        </w:tc>
      </w:tr>
      <w:tr w:rsidR="000B30B1" w:rsidRPr="008E0AC8" w:rsidTr="00C4298C">
        <w:tc>
          <w:tcPr>
            <w:tcW w:w="4785" w:type="dxa"/>
          </w:tcPr>
          <w:p w:rsidR="000B30B1" w:rsidRPr="008E0AC8" w:rsidRDefault="000B30B1" w:rsidP="00C4298C">
            <w:pPr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Объем финансирования из местного бюджета, всего</w:t>
            </w:r>
          </w:p>
        </w:tc>
        <w:tc>
          <w:tcPr>
            <w:tcW w:w="4786" w:type="dxa"/>
          </w:tcPr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</w:p>
        </w:tc>
      </w:tr>
      <w:tr w:rsidR="000B30B1" w:rsidRPr="008E0AC8" w:rsidTr="00C4298C">
        <w:tc>
          <w:tcPr>
            <w:tcW w:w="4785" w:type="dxa"/>
          </w:tcPr>
          <w:p w:rsidR="000B30B1" w:rsidRPr="008E0AC8" w:rsidRDefault="000B30B1" w:rsidP="00C4298C">
            <w:pPr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в том числе</w:t>
            </w:r>
          </w:p>
        </w:tc>
        <w:tc>
          <w:tcPr>
            <w:tcW w:w="4786" w:type="dxa"/>
          </w:tcPr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</w:p>
        </w:tc>
      </w:tr>
      <w:tr w:rsidR="000B30B1" w:rsidRPr="008E0AC8" w:rsidTr="00C4298C">
        <w:tc>
          <w:tcPr>
            <w:tcW w:w="4785" w:type="dxa"/>
          </w:tcPr>
          <w:p w:rsidR="000B30B1" w:rsidRPr="008E0AC8" w:rsidRDefault="000B30B1" w:rsidP="00C4298C">
            <w:pPr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мероприятие 1</w:t>
            </w:r>
          </w:p>
        </w:tc>
        <w:tc>
          <w:tcPr>
            <w:tcW w:w="4786" w:type="dxa"/>
          </w:tcPr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</w:p>
        </w:tc>
      </w:tr>
      <w:tr w:rsidR="000B30B1" w:rsidRPr="008E0AC8" w:rsidTr="00C4298C">
        <w:tc>
          <w:tcPr>
            <w:tcW w:w="4785" w:type="dxa"/>
          </w:tcPr>
          <w:p w:rsidR="000B30B1" w:rsidRPr="008E0AC8" w:rsidRDefault="000B30B1" w:rsidP="00C4298C">
            <w:pPr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мероприятие 2</w:t>
            </w:r>
          </w:p>
        </w:tc>
        <w:tc>
          <w:tcPr>
            <w:tcW w:w="4786" w:type="dxa"/>
          </w:tcPr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</w:p>
        </w:tc>
      </w:tr>
      <w:tr w:rsidR="000B30B1" w:rsidRPr="008E0AC8" w:rsidTr="00C4298C">
        <w:tc>
          <w:tcPr>
            <w:tcW w:w="4785" w:type="dxa"/>
          </w:tcPr>
          <w:p w:rsidR="000B30B1" w:rsidRPr="008E0AC8" w:rsidRDefault="000B30B1" w:rsidP="00C4298C">
            <w:pPr>
              <w:rPr>
                <w:rFonts w:ascii="Arial" w:hAnsi="Arial" w:cs="Arial"/>
              </w:rPr>
            </w:pPr>
            <w:r w:rsidRPr="008E0AC8">
              <w:rPr>
                <w:rFonts w:ascii="Arial" w:hAnsi="Arial" w:cs="Arial"/>
              </w:rPr>
              <w:t>и т.д.</w:t>
            </w:r>
          </w:p>
        </w:tc>
        <w:tc>
          <w:tcPr>
            <w:tcW w:w="4786" w:type="dxa"/>
          </w:tcPr>
          <w:p w:rsidR="000B30B1" w:rsidRPr="008E0AC8" w:rsidRDefault="000B30B1" w:rsidP="00C4298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B30B1" w:rsidRPr="008E0AC8" w:rsidRDefault="000B30B1" w:rsidP="000B30B1">
      <w:pPr>
        <w:jc w:val="center"/>
        <w:rPr>
          <w:rFonts w:ascii="Arial" w:hAnsi="Arial" w:cs="Arial"/>
        </w:rPr>
      </w:pPr>
    </w:p>
    <w:p w:rsidR="000B30B1" w:rsidRPr="008E0AC8" w:rsidRDefault="000B30B1" w:rsidP="000B30B1">
      <w:pPr>
        <w:rPr>
          <w:rFonts w:ascii="Arial" w:hAnsi="Arial" w:cs="Arial"/>
        </w:rPr>
      </w:pPr>
    </w:p>
    <w:p w:rsidR="00574F3D" w:rsidRPr="008E0AC8" w:rsidRDefault="00574F3D" w:rsidP="000B30B1">
      <w:pPr>
        <w:ind w:firstLine="708"/>
        <w:rPr>
          <w:rFonts w:ascii="Arial" w:hAnsi="Arial" w:cs="Arial"/>
        </w:rPr>
      </w:pPr>
    </w:p>
    <w:sectPr w:rsidR="00574F3D" w:rsidRPr="008E0AC8" w:rsidSect="008A7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1D89"/>
    <w:rsid w:val="00082E5B"/>
    <w:rsid w:val="000B30B1"/>
    <w:rsid w:val="002C4229"/>
    <w:rsid w:val="002E5A38"/>
    <w:rsid w:val="0047028C"/>
    <w:rsid w:val="00574F3D"/>
    <w:rsid w:val="0058420A"/>
    <w:rsid w:val="0068662B"/>
    <w:rsid w:val="006F498E"/>
    <w:rsid w:val="00791A31"/>
    <w:rsid w:val="007E3DDF"/>
    <w:rsid w:val="008A7F2B"/>
    <w:rsid w:val="008D1C2C"/>
    <w:rsid w:val="008E0AC8"/>
    <w:rsid w:val="00911BCE"/>
    <w:rsid w:val="009D09AC"/>
    <w:rsid w:val="00A87764"/>
    <w:rsid w:val="00B62F49"/>
    <w:rsid w:val="00C95CE3"/>
    <w:rsid w:val="00D71D89"/>
    <w:rsid w:val="00D72C9C"/>
    <w:rsid w:val="00DB5151"/>
    <w:rsid w:val="00F8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9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79999-42E9-4EB0-B966-7F041FFC2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2814</Words>
  <Characters>16043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2015-04-13T09:43:00Z</cp:lastPrinted>
  <dcterms:created xsi:type="dcterms:W3CDTF">2014-11-13T10:02:00Z</dcterms:created>
  <dcterms:modified xsi:type="dcterms:W3CDTF">2015-04-14T05:55:00Z</dcterms:modified>
</cp:coreProperties>
</file>